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3D6" w:rsidRDefault="004170A5" w:rsidP="004170A5">
      <w:pPr>
        <w:jc w:val="center"/>
        <w:rPr>
          <w:rFonts w:ascii="Freestyle Script" w:hAnsi="Freestyle Script"/>
          <w:b/>
          <w:sz w:val="52"/>
        </w:rPr>
      </w:pPr>
      <w:r w:rsidRPr="004170A5">
        <w:rPr>
          <w:rFonts w:ascii="Freestyle Script" w:hAnsi="Freestyle Script"/>
          <w:b/>
          <w:sz w:val="52"/>
        </w:rPr>
        <w:t xml:space="preserve">Jefferson’s </w:t>
      </w:r>
      <w:r w:rsidR="001B46F0">
        <w:rPr>
          <w:rFonts w:ascii="Freestyle Script" w:hAnsi="Freestyle Script"/>
          <w:b/>
          <w:sz w:val="52"/>
        </w:rPr>
        <w:t>Foreign</w:t>
      </w:r>
      <w:r w:rsidRPr="004170A5">
        <w:rPr>
          <w:rFonts w:ascii="Freestyle Script" w:hAnsi="Freestyle Script"/>
          <w:b/>
          <w:sz w:val="52"/>
        </w:rPr>
        <w:t xml:space="preserve"> Affairs</w:t>
      </w:r>
    </w:p>
    <w:p w:rsidR="001B46F0" w:rsidRDefault="001B46F0" w:rsidP="001B46F0">
      <w:pPr>
        <w:rPr>
          <w:rFonts w:ascii="Century Gothic" w:hAnsi="Century Gothic"/>
          <w:sz w:val="24"/>
          <w:szCs w:val="24"/>
        </w:rPr>
      </w:pPr>
      <w:r w:rsidRPr="001B46F0">
        <w:rPr>
          <w:rFonts w:ascii="Century Gothic" w:hAnsi="Century Gothic"/>
          <w:sz w:val="24"/>
          <w:szCs w:val="24"/>
        </w:rPr>
        <w:t>Unfortunately, the peace that John Adams achieved with France did not last long. In 1803, France and Great Britain were again at war. As the conflict heated up, both nations began seizing American ships that were trading with their enemy. President Jefferson, complained bitterly that “England has become a den of pirates and France has become a den of thieves.” Still, like Washington and Adams before him, Jefferson tried to follow a policy of neutrality.</w:t>
      </w:r>
    </w:p>
    <w:p w:rsidR="001B46F0" w:rsidRPr="001B46F0" w:rsidRDefault="001B46F0" w:rsidP="001B46F0">
      <w:pPr>
        <w:rPr>
          <w:rFonts w:ascii="Century Gothic" w:hAnsi="Century Gothic"/>
          <w:sz w:val="24"/>
          <w:szCs w:val="24"/>
        </w:rPr>
      </w:pPr>
      <w:bookmarkStart w:id="0" w:name="_GoBack"/>
      <w:r w:rsidRPr="001B46F0">
        <w:rPr>
          <w:rFonts w:ascii="Century Gothic" w:hAnsi="Century Gothic"/>
          <w:b/>
          <w:sz w:val="24"/>
          <w:szCs w:val="24"/>
          <w:u w:val="single"/>
        </w:rPr>
        <w:t>Impressment and Embargo:</w:t>
      </w:r>
      <w:r w:rsidRPr="001B46F0">
        <w:rPr>
          <w:rFonts w:ascii="Century Gothic" w:hAnsi="Century Gothic"/>
          <w:sz w:val="24"/>
          <w:szCs w:val="24"/>
        </w:rPr>
        <w:t xml:space="preserve"> </w:t>
      </w:r>
      <w:bookmarkEnd w:id="0"/>
      <w:r w:rsidRPr="001B46F0">
        <w:rPr>
          <w:rFonts w:ascii="Century Gothic" w:hAnsi="Century Gothic"/>
          <w:sz w:val="24"/>
          <w:szCs w:val="24"/>
        </w:rPr>
        <w:t>Remaining neutral when ships were being seized was hard enough. It became even harder when Great Britain began impressing American sailors—kidnapping them and forcing the</w:t>
      </w:r>
      <w:r>
        <w:rPr>
          <w:rFonts w:ascii="Century Gothic" w:hAnsi="Century Gothic"/>
          <w:sz w:val="24"/>
          <w:szCs w:val="24"/>
        </w:rPr>
        <w:t>m to serve in the British navy.</w:t>
      </w:r>
    </w:p>
    <w:p w:rsidR="001B46F0" w:rsidRPr="001B46F0" w:rsidRDefault="001B46F0" w:rsidP="001B46F0">
      <w:pPr>
        <w:rPr>
          <w:rFonts w:ascii="Century Gothic" w:hAnsi="Century Gothic"/>
          <w:sz w:val="24"/>
          <w:szCs w:val="24"/>
        </w:rPr>
      </w:pPr>
      <w:r w:rsidRPr="001B46F0">
        <w:rPr>
          <w:rFonts w:ascii="Century Gothic" w:hAnsi="Century Gothic"/>
          <w:sz w:val="24"/>
          <w:szCs w:val="24"/>
        </w:rPr>
        <w:t>American anger grew over impressment, with some even calling for war. Meanwhile, Jefferson tried desperately to convince both France and Great Britain to leave American ships alone. Unfortunately, all of his diplomatic efforts failed, and between 1803 and 1807, Great Britain seized at least a thousand American ships. That same year, France</w:t>
      </w:r>
      <w:r>
        <w:rPr>
          <w:rFonts w:ascii="Century Gothic" w:hAnsi="Century Gothic"/>
          <w:sz w:val="24"/>
          <w:szCs w:val="24"/>
        </w:rPr>
        <w:t xml:space="preserve"> captured about half that many.</w:t>
      </w:r>
    </w:p>
    <w:p w:rsidR="001B46F0" w:rsidRPr="001B46F0" w:rsidRDefault="001B46F0" w:rsidP="001B46F0">
      <w:pPr>
        <w:rPr>
          <w:rFonts w:ascii="Century Gothic" w:hAnsi="Century Gothic"/>
          <w:sz w:val="24"/>
          <w:szCs w:val="24"/>
        </w:rPr>
      </w:pPr>
      <w:r w:rsidRPr="001B46F0">
        <w:rPr>
          <w:rFonts w:ascii="Century Gothic" w:hAnsi="Century Gothic"/>
          <w:sz w:val="24"/>
          <w:szCs w:val="24"/>
        </w:rPr>
        <w:t>When diplomacy failed, Jefferson proposed an embargo— a complete halt in trade with other nations. Under the Embargo Act passed by Congress in 1807, no foreign ships could enter U.S. ports and no American ships could leave, except to trade at other U.S. ports. Jefferson hoped that stopping trade would prove so painful to France and Great Britain that they would agree</w:t>
      </w:r>
      <w:r>
        <w:rPr>
          <w:rFonts w:ascii="Century Gothic" w:hAnsi="Century Gothic"/>
          <w:sz w:val="24"/>
          <w:szCs w:val="24"/>
        </w:rPr>
        <w:t xml:space="preserve"> to leave American ships alone.</w:t>
      </w:r>
    </w:p>
    <w:p w:rsidR="001B46F0" w:rsidRPr="001B46F0" w:rsidRDefault="001B46F0" w:rsidP="001B46F0">
      <w:pPr>
        <w:rPr>
          <w:rFonts w:ascii="Century Gothic" w:hAnsi="Century Gothic"/>
          <w:sz w:val="24"/>
          <w:szCs w:val="24"/>
        </w:rPr>
      </w:pPr>
      <w:r w:rsidRPr="001B46F0">
        <w:rPr>
          <w:rFonts w:ascii="Century Gothic" w:hAnsi="Century Gothic"/>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-2713</wp:posOffset>
            </wp:positionV>
            <wp:extent cx="2253063" cy="1558636"/>
            <wp:effectExtent l="0" t="0" r="0" b="3810"/>
            <wp:wrapSquare wrapText="bothSides"/>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3063" cy="1558636"/>
                    </a:xfrm>
                    <a:prstGeom prst="rect">
                      <a:avLst/>
                    </a:prstGeom>
                    <a:noFill/>
                    <a:ln>
                      <a:noFill/>
                    </a:ln>
                  </pic:spPr>
                </pic:pic>
              </a:graphicData>
            </a:graphic>
          </wp:anchor>
        </w:drawing>
      </w:r>
      <w:r w:rsidRPr="001B46F0">
        <w:rPr>
          <w:rFonts w:ascii="Century Gothic" w:hAnsi="Century Gothic"/>
          <w:sz w:val="24"/>
          <w:szCs w:val="24"/>
        </w:rPr>
        <w:t xml:space="preserve">The embargo, however, hurt Americans more than anyone in Europe, and some 55,000 sailors lost their jobs. In New England, newspapers pointed out that embargo spelled backward reads “O grab me,” which made sense to </w:t>
      </w:r>
      <w:r>
        <w:rPr>
          <w:rFonts w:ascii="Century Gothic" w:hAnsi="Century Gothic"/>
          <w:sz w:val="24"/>
          <w:szCs w:val="24"/>
        </w:rPr>
        <w:t>all who were feeling its pinch.</w:t>
      </w:r>
    </w:p>
    <w:p w:rsidR="001B46F0" w:rsidRDefault="001B46F0" w:rsidP="001B46F0">
      <w:pPr>
        <w:rPr>
          <w:rFonts w:ascii="Arial" w:hAnsi="Arial" w:cs="Arial"/>
          <w:sz w:val="24"/>
          <w:szCs w:val="24"/>
        </w:rPr>
      </w:pPr>
      <w:r w:rsidRPr="001B46F0">
        <w:rPr>
          <w:rFonts w:ascii="Century Gothic" w:hAnsi="Century Gothic"/>
          <w:sz w:val="24"/>
          <w:szCs w:val="24"/>
        </w:rPr>
        <w:t>Congress repealed the unpopular Embargo Act in 1809. American ships returned to the seas, and French and British warships continued to attack them.</w:t>
      </w:r>
      <w:r w:rsidRPr="001B46F0">
        <w:rPr>
          <w:rFonts w:ascii="Arial" w:hAnsi="Arial" w:cs="Arial"/>
          <w:sz w:val="24"/>
          <w:szCs w:val="24"/>
        </w:rPr>
        <w:t>​</w:t>
      </w:r>
    </w:p>
    <w:p w:rsidR="001B46F0" w:rsidRPr="001B46F0" w:rsidRDefault="001B46F0" w:rsidP="001B46F0">
      <w:pPr>
        <w:rPr>
          <w:rFonts w:ascii="Century Gothic" w:hAnsi="Century Gothic"/>
          <w:sz w:val="24"/>
          <w:szCs w:val="24"/>
        </w:rPr>
      </w:pPr>
      <w:r w:rsidRPr="001B46F0">
        <w:rPr>
          <w:rFonts w:ascii="Century Gothic" w:hAnsi="Century Gothic"/>
          <w:b/>
          <w:sz w:val="24"/>
          <w:szCs w:val="24"/>
          <w:u w:val="single"/>
        </w:rPr>
        <w:t>Piracy:</w:t>
      </w:r>
      <w:r w:rsidRPr="001B46F0">
        <w:rPr>
          <w:rFonts w:ascii="Century Gothic" w:hAnsi="Century Gothic"/>
          <w:sz w:val="24"/>
          <w:szCs w:val="24"/>
        </w:rPr>
        <w:t xml:space="preserve"> American ships faced a different threat from the Barbary States of North Africa: piracy, or robbery at sea. For years, pirates from Morocco, Algiers, Tunis, and Tripoli had preyed on merchant ships entering the Mediterranean Sea, so that they could seize the ships</w:t>
      </w:r>
      <w:r>
        <w:rPr>
          <w:rFonts w:ascii="Century Gothic" w:hAnsi="Century Gothic"/>
          <w:sz w:val="24"/>
          <w:szCs w:val="24"/>
        </w:rPr>
        <w:t xml:space="preserve"> and hold the crews for ransom.</w:t>
      </w:r>
    </w:p>
    <w:p w:rsidR="001B46F0" w:rsidRPr="001B46F0" w:rsidRDefault="001B46F0" w:rsidP="001B46F0">
      <w:pPr>
        <w:rPr>
          <w:rFonts w:ascii="Century Gothic" w:hAnsi="Century Gothic"/>
          <w:sz w:val="24"/>
          <w:szCs w:val="24"/>
        </w:rPr>
      </w:pPr>
      <w:r w:rsidRPr="001B46F0">
        <w:rPr>
          <w:rFonts w:ascii="Century Gothic" w:hAnsi="Century Gothic"/>
          <w:sz w:val="24"/>
          <w:szCs w:val="24"/>
        </w:rPr>
        <w:t>Presidents Washington and Adams both paid tribute to Barbary State rulers in exchange for the safety of American ships. While Americans were shouting “millions for defense, but not one cent for tribute” during the XYZ Affair, the United States was quietly sending money to the Barbary States.</w:t>
      </w:r>
    </w:p>
    <w:sectPr w:rsidR="001B46F0" w:rsidRPr="001B46F0" w:rsidSect="004170A5">
      <w:footerReference w:type="default" r:id="rId7"/>
      <w:pgSz w:w="12240" w:h="15840"/>
      <w:pgMar w:top="99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0A5" w:rsidRDefault="004170A5" w:rsidP="004170A5">
      <w:pPr>
        <w:spacing w:after="0" w:line="240" w:lineRule="auto"/>
      </w:pPr>
      <w:r>
        <w:separator/>
      </w:r>
    </w:p>
  </w:endnote>
  <w:endnote w:type="continuationSeparator" w:id="0">
    <w:p w:rsidR="004170A5" w:rsidRDefault="004170A5" w:rsidP="0041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A5" w:rsidRPr="004170A5" w:rsidRDefault="004170A5" w:rsidP="004170A5">
    <w:pPr>
      <w:pStyle w:val="Footer"/>
      <w:jc w:val="right"/>
      <w:rPr>
        <w:i/>
        <w:sz w:val="16"/>
      </w:rPr>
    </w:pPr>
    <w:r w:rsidRPr="004170A5">
      <w:rPr>
        <w:i/>
        <w:sz w:val="16"/>
      </w:rPr>
      <w:t>http://www.treeofed.com/a-new-nation.html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0A5" w:rsidRDefault="004170A5" w:rsidP="004170A5">
      <w:pPr>
        <w:spacing w:after="0" w:line="240" w:lineRule="auto"/>
      </w:pPr>
      <w:r>
        <w:separator/>
      </w:r>
    </w:p>
  </w:footnote>
  <w:footnote w:type="continuationSeparator" w:id="0">
    <w:p w:rsidR="004170A5" w:rsidRDefault="004170A5" w:rsidP="004170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A5"/>
    <w:rsid w:val="001B46F0"/>
    <w:rsid w:val="004170A5"/>
    <w:rsid w:val="0091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96991-E0CE-41E2-A5CC-191C244E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0A5"/>
  </w:style>
  <w:style w:type="paragraph" w:styleId="Footer">
    <w:name w:val="footer"/>
    <w:basedOn w:val="Normal"/>
    <w:link w:val="FooterChar"/>
    <w:uiPriority w:val="99"/>
    <w:unhideWhenUsed/>
    <w:rsid w:val="00417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850673">
      <w:bodyDiv w:val="1"/>
      <w:marLeft w:val="0"/>
      <w:marRight w:val="0"/>
      <w:marTop w:val="0"/>
      <w:marBottom w:val="0"/>
      <w:divBdr>
        <w:top w:val="none" w:sz="0" w:space="0" w:color="auto"/>
        <w:left w:val="none" w:sz="0" w:space="0" w:color="auto"/>
        <w:bottom w:val="none" w:sz="0" w:space="0" w:color="auto"/>
        <w:right w:val="none" w:sz="0" w:space="0" w:color="auto"/>
      </w:divBdr>
      <w:divsChild>
        <w:div w:id="1827361828">
          <w:marLeft w:val="0"/>
          <w:marRight w:val="0"/>
          <w:marTop w:val="0"/>
          <w:marBottom w:val="0"/>
          <w:divBdr>
            <w:top w:val="none" w:sz="0" w:space="0" w:color="auto"/>
            <w:left w:val="none" w:sz="0" w:space="0" w:color="auto"/>
            <w:bottom w:val="none" w:sz="0" w:space="0" w:color="auto"/>
            <w:right w:val="none" w:sz="0" w:space="0" w:color="auto"/>
          </w:divBdr>
          <w:divsChild>
            <w:div w:id="167252325">
              <w:marLeft w:val="-225"/>
              <w:marRight w:val="-225"/>
              <w:marTop w:val="0"/>
              <w:marBottom w:val="0"/>
              <w:divBdr>
                <w:top w:val="none" w:sz="0" w:space="0" w:color="auto"/>
                <w:left w:val="none" w:sz="0" w:space="0" w:color="auto"/>
                <w:bottom w:val="none" w:sz="0" w:space="0" w:color="auto"/>
                <w:right w:val="none" w:sz="0" w:space="0" w:color="auto"/>
              </w:divBdr>
              <w:divsChild>
                <w:div w:id="19417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Trax</dc:creator>
  <cp:keywords/>
  <dc:description/>
  <cp:lastModifiedBy>Elizabeth Trax</cp:lastModifiedBy>
  <cp:revision>3</cp:revision>
  <dcterms:created xsi:type="dcterms:W3CDTF">2018-02-13T19:03:00Z</dcterms:created>
  <dcterms:modified xsi:type="dcterms:W3CDTF">2018-02-13T19:03:00Z</dcterms:modified>
</cp:coreProperties>
</file>