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7" w:rsidRPr="00793465" w:rsidRDefault="00793465" w:rsidP="00793465">
      <w:pPr>
        <w:spacing w:line="240" w:lineRule="auto"/>
        <w:jc w:val="center"/>
        <w:rPr>
          <w:b/>
          <w:u w:val="single"/>
        </w:rPr>
      </w:pPr>
      <w:r w:rsidRPr="00793465">
        <w:rPr>
          <w:b/>
          <w:u w:val="single"/>
        </w:rPr>
        <w:t>FAQ: Your questions answered….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Is a title required for my entry?</w:t>
      </w:r>
      <w:bookmarkStart w:id="0" w:name="_GoBack"/>
      <w:bookmarkEnd w:id="0"/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 xml:space="preserve">No. Titles are not required for entries and will not be </w:t>
      </w:r>
      <w:r w:rsidRPr="00793465">
        <w:rPr>
          <w:i/>
        </w:rPr>
        <w:t>part of the evaluation process.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Will my entry be disqualified if I go over the w</w:t>
      </w:r>
      <w:r w:rsidRPr="00793465">
        <w:rPr>
          <w:b/>
        </w:rPr>
        <w:t>ord limit?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 xml:space="preserve">Unfortunately, yes.  This is required to help ensure no entry has an unfair advantage over another due to length.  Please adhere </w:t>
      </w:r>
      <w:r>
        <w:rPr>
          <w:i/>
        </w:rPr>
        <w:t>to the 800 word limit as given.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Do I need a Works Cited section/page with my entry?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>We do not require a Works Cited page or section for Contest entries, but we have provided a “Sources” box for you to use. If you use quotes from individuals or research, simple citations in your essay wil</w:t>
      </w:r>
      <w:r>
        <w:rPr>
          <w:i/>
        </w:rPr>
        <w:t>l suffice as well. For example:</w:t>
      </w:r>
    </w:p>
    <w:p w:rsidR="00793465" w:rsidRDefault="00793465" w:rsidP="00793465">
      <w:pPr>
        <w:pStyle w:val="ListParagraph"/>
        <w:numPr>
          <w:ilvl w:val="0"/>
          <w:numId w:val="1"/>
        </w:numPr>
        <w:spacing w:line="240" w:lineRule="auto"/>
      </w:pPr>
      <w:r>
        <w:t>An example of what I am referring to comes from James Madison when he said in Federalist #51, “If men were angels, no government would be necessary.”</w:t>
      </w:r>
    </w:p>
    <w:p w:rsidR="00793465" w:rsidRDefault="00793465" w:rsidP="00793465">
      <w:pPr>
        <w:pStyle w:val="ListParagraph"/>
        <w:numPr>
          <w:ilvl w:val="0"/>
          <w:numId w:val="1"/>
        </w:numPr>
        <w:spacing w:line="240" w:lineRule="auto"/>
      </w:pPr>
      <w:r>
        <w:t>“If men were angels, no government would be necessary.” (James Madison, 1788)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>Either format for citing sources u</w:t>
      </w:r>
      <w:r>
        <w:rPr>
          <w:i/>
        </w:rPr>
        <w:t>sed in your entry will suffice.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Wha</w:t>
      </w:r>
      <w:r>
        <w:rPr>
          <w:b/>
        </w:rPr>
        <w:t>t are the essay prizes?</w:t>
      </w:r>
    </w:p>
    <w:p w:rsidR="00793465" w:rsidRPr="00793465" w:rsidRDefault="00793465" w:rsidP="0079346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93465">
        <w:rPr>
          <w:i/>
        </w:rPr>
        <w:t>1st Place – $5,000 and a schola</w:t>
      </w:r>
      <w:r w:rsidRPr="00793465">
        <w:rPr>
          <w:i/>
        </w:rPr>
        <w:t>rship to Constitutional Academy</w:t>
      </w:r>
    </w:p>
    <w:p w:rsidR="00793465" w:rsidRPr="00793465" w:rsidRDefault="00793465" w:rsidP="0079346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93465">
        <w:rPr>
          <w:i/>
        </w:rPr>
        <w:t>Runners</w:t>
      </w:r>
      <w:r w:rsidRPr="00793465">
        <w:rPr>
          <w:i/>
        </w:rPr>
        <w:t xml:space="preserve"> Up – Six prizes at $1,250 each</w:t>
      </w:r>
    </w:p>
    <w:p w:rsidR="00793465" w:rsidRPr="00793465" w:rsidRDefault="00793465" w:rsidP="0079346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93465">
        <w:rPr>
          <w:i/>
        </w:rPr>
        <w:t>Honorable Mentions – Eight prizes at $500 each</w:t>
      </w:r>
    </w:p>
    <w:p w:rsidR="00793465" w:rsidRPr="00793465" w:rsidRDefault="00793465" w:rsidP="00793465">
      <w:pPr>
        <w:spacing w:line="240" w:lineRule="auto"/>
        <w:rPr>
          <w:b/>
          <w:i/>
        </w:rPr>
      </w:pPr>
      <w:r w:rsidRPr="00793465">
        <w:rPr>
          <w:b/>
          <w:i/>
        </w:rPr>
        <w:t>What are the judges looking for?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>We the Students Scholarship Contest submissions will focus on the ideas of the Declaration of Independence, the Constitution, the Bill of Rights, and their relevance today.  A well-written essay will completely adhere to the topic and fully answer all parts of the question. Judges</w:t>
      </w:r>
      <w:r>
        <w:rPr>
          <w:i/>
        </w:rPr>
        <w:t xml:space="preserve"> are looking for the following: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adherence to the Essay Guidelines (as stated in Section III of the Rules and Regulations)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depth of analysis of documents and enduring importance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strength of personal response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originality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organization</w:t>
      </w:r>
    </w:p>
    <w:p w:rsidR="00793465" w:rsidRDefault="00793465" w:rsidP="00793465">
      <w:pPr>
        <w:pStyle w:val="ListParagraph"/>
        <w:numPr>
          <w:ilvl w:val="0"/>
          <w:numId w:val="3"/>
        </w:numPr>
        <w:spacing w:line="240" w:lineRule="auto"/>
      </w:pPr>
      <w:r>
        <w:t>writing style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How long does my essay have to be?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>500-800 words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When will the winners be announced?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 xml:space="preserve">Winners for the Bill of Rights Institute’s </w:t>
      </w:r>
      <w:proofErr w:type="gramStart"/>
      <w:r w:rsidRPr="00793465">
        <w:rPr>
          <w:i/>
        </w:rPr>
        <w:t>We</w:t>
      </w:r>
      <w:proofErr w:type="gramEnd"/>
      <w:r w:rsidRPr="00793465">
        <w:rPr>
          <w:i/>
        </w:rPr>
        <w:t xml:space="preserve"> the Students Scholarship Contest will be announced on this websi</w:t>
      </w:r>
      <w:r w:rsidRPr="00793465">
        <w:rPr>
          <w:i/>
        </w:rPr>
        <w:t>te on or before April 20, 2018.</w:t>
      </w:r>
    </w:p>
    <w:p w:rsidR="00793465" w:rsidRPr="00793465" w:rsidRDefault="00793465" w:rsidP="00793465">
      <w:pPr>
        <w:spacing w:line="240" w:lineRule="auto"/>
        <w:rPr>
          <w:b/>
        </w:rPr>
      </w:pPr>
      <w:r w:rsidRPr="00793465">
        <w:rPr>
          <w:b/>
        </w:rPr>
        <w:t>Can I use sources beyond those provided to me?</w:t>
      </w:r>
    </w:p>
    <w:p w:rsidR="00793465" w:rsidRPr="00793465" w:rsidRDefault="00793465" w:rsidP="00793465">
      <w:pPr>
        <w:spacing w:line="240" w:lineRule="auto"/>
        <w:rPr>
          <w:i/>
        </w:rPr>
      </w:pPr>
      <w:r w:rsidRPr="00793465">
        <w:rPr>
          <w:i/>
        </w:rPr>
        <w:t>Yes, you can use other sources in your essay beyond those that are provided to you.</w:t>
      </w:r>
    </w:p>
    <w:sectPr w:rsidR="00793465" w:rsidRPr="007934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65" w:rsidRDefault="00793465" w:rsidP="00793465">
      <w:pPr>
        <w:spacing w:after="0" w:line="240" w:lineRule="auto"/>
      </w:pPr>
      <w:r>
        <w:separator/>
      </w:r>
    </w:p>
  </w:endnote>
  <w:endnote w:type="continuationSeparator" w:id="0">
    <w:p w:rsidR="00793465" w:rsidRDefault="00793465" w:rsidP="007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65" w:rsidRDefault="00793465" w:rsidP="00793465">
      <w:pPr>
        <w:spacing w:after="0" w:line="240" w:lineRule="auto"/>
      </w:pPr>
      <w:r>
        <w:separator/>
      </w:r>
    </w:p>
  </w:footnote>
  <w:footnote w:type="continuationSeparator" w:id="0">
    <w:p w:rsidR="00793465" w:rsidRDefault="00793465" w:rsidP="007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5" w:rsidRDefault="00793465">
    <w:pPr>
      <w:pStyle w:val="Header"/>
    </w:pPr>
    <w:r>
      <w:t>We the Students Essay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400"/>
    <w:multiLevelType w:val="hybridMultilevel"/>
    <w:tmpl w:val="45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36F"/>
    <w:multiLevelType w:val="hybridMultilevel"/>
    <w:tmpl w:val="DD2A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092E"/>
    <w:multiLevelType w:val="hybridMultilevel"/>
    <w:tmpl w:val="A94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65"/>
    <w:rsid w:val="004A7708"/>
    <w:rsid w:val="00747517"/>
    <w:rsid w:val="007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27DB4-EB2E-403C-A83A-59484B7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65"/>
  </w:style>
  <w:style w:type="paragraph" w:styleId="Footer">
    <w:name w:val="footer"/>
    <w:basedOn w:val="Normal"/>
    <w:link w:val="FooterChar"/>
    <w:uiPriority w:val="99"/>
    <w:unhideWhenUsed/>
    <w:rsid w:val="0079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65"/>
  </w:style>
  <w:style w:type="paragraph" w:styleId="BalloonText">
    <w:name w:val="Balloon Text"/>
    <w:basedOn w:val="Normal"/>
    <w:link w:val="BalloonTextChar"/>
    <w:uiPriority w:val="99"/>
    <w:semiHidden/>
    <w:unhideWhenUsed/>
    <w:rsid w:val="004A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Trax</dc:creator>
  <cp:keywords/>
  <dc:description/>
  <cp:lastModifiedBy>Elizabeth Trax</cp:lastModifiedBy>
  <cp:revision>2</cp:revision>
  <cp:lastPrinted>2017-12-14T16:04:00Z</cp:lastPrinted>
  <dcterms:created xsi:type="dcterms:W3CDTF">2017-12-14T15:06:00Z</dcterms:created>
  <dcterms:modified xsi:type="dcterms:W3CDTF">2017-12-14T16:06:00Z</dcterms:modified>
</cp:coreProperties>
</file>